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309" w:rsidRPr="00A210F8" w:rsidRDefault="00635309" w:rsidP="00635309">
      <w:pPr>
        <w:jc w:val="both"/>
        <w:rPr>
          <w:rFonts w:ascii="Tahoma" w:hAnsi="Tahoma" w:cs="Tahoma"/>
          <w:b/>
          <w:sz w:val="24"/>
          <w:szCs w:val="24"/>
        </w:rPr>
      </w:pPr>
      <w:r w:rsidRPr="00A210F8">
        <w:rPr>
          <w:rFonts w:ascii="Tahoma" w:hAnsi="Tahoma" w:cs="Tahoma"/>
          <w:b/>
          <w:sz w:val="24"/>
          <w:szCs w:val="24"/>
        </w:rPr>
        <w:t>Načelnik Abdić ugostio i novčano nagradio Tarika Salkića, evropskog prvaka u karateu</w:t>
      </w:r>
    </w:p>
    <w:p w:rsidR="002434B4" w:rsidRPr="00635309" w:rsidRDefault="00635309" w:rsidP="002434B4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Načelnik općine Velika Kladuša Fikret Abdić danas (ponedjeljak, 27. juni) je priredio prijem za</w:t>
      </w:r>
      <w:r w:rsidRPr="00635309">
        <w:t xml:space="preserve"> </w:t>
      </w:r>
      <w:r w:rsidRPr="00635309">
        <w:rPr>
          <w:rFonts w:ascii="Tahoma" w:hAnsi="Tahoma" w:cs="Tahoma"/>
          <w:sz w:val="24"/>
          <w:szCs w:val="24"/>
        </w:rPr>
        <w:t>evropskog prvaka u karateu</w:t>
      </w:r>
      <w:r>
        <w:rPr>
          <w:rFonts w:ascii="Tahoma" w:hAnsi="Tahoma" w:cs="Tahoma"/>
          <w:sz w:val="24"/>
          <w:szCs w:val="24"/>
        </w:rPr>
        <w:t xml:space="preserve">, Kladuščanina Tarika Salkića i njegovog oca i trenera Adisa Salkića. </w:t>
      </w:r>
      <w:r w:rsidRPr="00635309">
        <w:rPr>
          <w:rFonts w:ascii="Tahoma" w:hAnsi="Tahoma" w:cs="Tahoma"/>
          <w:sz w:val="24"/>
          <w:szCs w:val="24"/>
        </w:rPr>
        <w:t xml:space="preserve">Na Evropskom prvenstvu za kadete, juniore i U21 </w:t>
      </w:r>
      <w:r>
        <w:rPr>
          <w:rFonts w:ascii="Tahoma" w:hAnsi="Tahoma" w:cs="Tahoma"/>
          <w:sz w:val="24"/>
          <w:szCs w:val="24"/>
        </w:rPr>
        <w:t xml:space="preserve">koje je održano u Pragu od </w:t>
      </w:r>
      <w:r w:rsidRPr="00635309">
        <w:rPr>
          <w:rFonts w:ascii="Tahoma" w:hAnsi="Tahoma" w:cs="Tahoma"/>
          <w:sz w:val="24"/>
          <w:szCs w:val="24"/>
        </w:rPr>
        <w:t xml:space="preserve">17.-19. juna ove godine učestvovali su i predstavnici Bosne i Hercegovine, među njima i Tarik koji je u kategoriji borbe kadeti – 63kg </w:t>
      </w:r>
      <w:r>
        <w:rPr>
          <w:rFonts w:ascii="Tahoma" w:hAnsi="Tahoma" w:cs="Tahoma"/>
          <w:sz w:val="24"/>
          <w:szCs w:val="24"/>
        </w:rPr>
        <w:t xml:space="preserve">osvojio zlato i </w:t>
      </w:r>
      <w:r w:rsidRPr="00635309">
        <w:rPr>
          <w:rFonts w:ascii="Tahoma" w:hAnsi="Tahoma" w:cs="Tahoma"/>
          <w:sz w:val="24"/>
          <w:szCs w:val="24"/>
        </w:rPr>
        <w:t>postao kadetski prvak Evrope u karateu.</w:t>
      </w:r>
      <w:r>
        <w:rPr>
          <w:rFonts w:ascii="Tahoma" w:hAnsi="Tahoma" w:cs="Tahoma"/>
          <w:sz w:val="24"/>
          <w:szCs w:val="24"/>
        </w:rPr>
        <w:t xml:space="preserve"> Načelnik Abdić čestitao je Tariku na ovom uspjehu, istaknuvši da je j</w:t>
      </w:r>
      <w:r w:rsidRPr="00635309">
        <w:rPr>
          <w:rFonts w:ascii="Tahoma" w:hAnsi="Tahoma" w:cs="Tahoma"/>
          <w:sz w:val="24"/>
          <w:szCs w:val="24"/>
        </w:rPr>
        <w:t xml:space="preserve">ako puno efekata ovog </w:t>
      </w:r>
      <w:r w:rsidR="002434B4">
        <w:rPr>
          <w:rFonts w:ascii="Tahoma" w:hAnsi="Tahoma" w:cs="Tahoma"/>
          <w:sz w:val="24"/>
          <w:szCs w:val="24"/>
        </w:rPr>
        <w:t>rezultata</w:t>
      </w:r>
      <w:r w:rsidRPr="00635309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 xml:space="preserve">između ostalog </w:t>
      </w:r>
      <w:r w:rsidRPr="00635309">
        <w:rPr>
          <w:rFonts w:ascii="Tahoma" w:hAnsi="Tahoma" w:cs="Tahoma"/>
          <w:sz w:val="24"/>
          <w:szCs w:val="24"/>
        </w:rPr>
        <w:t xml:space="preserve">najbolji </w:t>
      </w:r>
      <w:r>
        <w:rPr>
          <w:rFonts w:ascii="Tahoma" w:hAnsi="Tahoma" w:cs="Tahoma"/>
          <w:sz w:val="24"/>
          <w:szCs w:val="24"/>
        </w:rPr>
        <w:t xml:space="preserve">je </w:t>
      </w:r>
      <w:r w:rsidRPr="00635309">
        <w:rPr>
          <w:rFonts w:ascii="Tahoma" w:hAnsi="Tahoma" w:cs="Tahoma"/>
          <w:sz w:val="24"/>
          <w:szCs w:val="24"/>
        </w:rPr>
        <w:t xml:space="preserve">mogući način predstavljanja </w:t>
      </w:r>
      <w:r>
        <w:rPr>
          <w:rFonts w:ascii="Tahoma" w:hAnsi="Tahoma" w:cs="Tahoma"/>
          <w:sz w:val="24"/>
          <w:szCs w:val="24"/>
        </w:rPr>
        <w:t xml:space="preserve">i </w:t>
      </w:r>
      <w:r w:rsidRPr="00635309">
        <w:rPr>
          <w:rFonts w:ascii="Tahoma" w:hAnsi="Tahoma" w:cs="Tahoma"/>
          <w:sz w:val="24"/>
          <w:szCs w:val="24"/>
        </w:rPr>
        <w:t>promocije općine</w:t>
      </w:r>
      <w:r>
        <w:rPr>
          <w:rFonts w:ascii="Tahoma" w:hAnsi="Tahoma" w:cs="Tahoma"/>
          <w:sz w:val="24"/>
          <w:szCs w:val="24"/>
        </w:rPr>
        <w:t>,</w:t>
      </w:r>
      <w:r w:rsidRPr="00635309">
        <w:rPr>
          <w:rFonts w:ascii="Tahoma" w:hAnsi="Tahoma" w:cs="Tahoma"/>
          <w:sz w:val="24"/>
          <w:szCs w:val="24"/>
        </w:rPr>
        <w:t xml:space="preserve"> ujedno i</w:t>
      </w:r>
      <w:r>
        <w:rPr>
          <w:rFonts w:ascii="Tahoma" w:hAnsi="Tahoma" w:cs="Tahoma"/>
          <w:sz w:val="24"/>
          <w:szCs w:val="24"/>
        </w:rPr>
        <w:t xml:space="preserve"> najbolja </w:t>
      </w:r>
      <w:r w:rsidRPr="00635309">
        <w:rPr>
          <w:rFonts w:ascii="Tahoma" w:hAnsi="Tahoma" w:cs="Tahoma"/>
          <w:sz w:val="24"/>
          <w:szCs w:val="24"/>
        </w:rPr>
        <w:t>motivacija drugima</w:t>
      </w:r>
      <w:r>
        <w:rPr>
          <w:rFonts w:ascii="Tahoma" w:hAnsi="Tahoma" w:cs="Tahoma"/>
          <w:sz w:val="24"/>
          <w:szCs w:val="24"/>
        </w:rPr>
        <w:t xml:space="preserve"> da se trude i teže</w:t>
      </w:r>
      <w:r w:rsidR="002434B4">
        <w:rPr>
          <w:rFonts w:ascii="Tahoma" w:hAnsi="Tahoma" w:cs="Tahoma"/>
          <w:sz w:val="24"/>
          <w:szCs w:val="24"/>
        </w:rPr>
        <w:t xml:space="preserve"> uspjehu. „Svaki rezultat je važan, on treba da motiviše, tjera druge na uspjeh i kada se saberu svi ti rezultati budućnost općine je zagarantovana“, kazao je načelnik Abdić. Dodao je</w:t>
      </w:r>
      <w:r>
        <w:rPr>
          <w:rFonts w:ascii="Tahoma" w:hAnsi="Tahoma" w:cs="Tahoma"/>
          <w:sz w:val="24"/>
          <w:szCs w:val="24"/>
        </w:rPr>
        <w:t xml:space="preserve"> </w:t>
      </w:r>
      <w:r w:rsidR="00BA308F" w:rsidRPr="00635309">
        <w:rPr>
          <w:rFonts w:ascii="Tahoma" w:hAnsi="Tahoma" w:cs="Tahoma"/>
          <w:sz w:val="24"/>
          <w:szCs w:val="24"/>
        </w:rPr>
        <w:t xml:space="preserve">da </w:t>
      </w:r>
      <w:r w:rsidR="002434B4">
        <w:rPr>
          <w:rFonts w:ascii="Tahoma" w:hAnsi="Tahoma" w:cs="Tahoma"/>
          <w:sz w:val="24"/>
          <w:szCs w:val="24"/>
        </w:rPr>
        <w:t>baš iz tog razloga daje punu podršku mladima, i u tom smislu</w:t>
      </w:r>
      <w:r w:rsidR="00662529">
        <w:rPr>
          <w:rFonts w:ascii="Tahoma" w:hAnsi="Tahoma" w:cs="Tahoma"/>
          <w:sz w:val="24"/>
          <w:szCs w:val="24"/>
        </w:rPr>
        <w:t xml:space="preserve"> </w:t>
      </w:r>
      <w:r w:rsidR="002434B4">
        <w:rPr>
          <w:rFonts w:ascii="Tahoma" w:hAnsi="Tahoma" w:cs="Tahoma"/>
          <w:sz w:val="24"/>
          <w:szCs w:val="24"/>
        </w:rPr>
        <w:t xml:space="preserve">je predložio svojim gostima da naprave i da mu dostave prijedlog </w:t>
      </w:r>
      <w:r w:rsidR="00662529">
        <w:rPr>
          <w:rFonts w:ascii="Tahoma" w:hAnsi="Tahoma" w:cs="Tahoma"/>
          <w:sz w:val="24"/>
          <w:szCs w:val="24"/>
        </w:rPr>
        <w:t xml:space="preserve"> </w:t>
      </w:r>
      <w:r w:rsidR="002434B4">
        <w:rPr>
          <w:rFonts w:ascii="Tahoma" w:hAnsi="Tahoma" w:cs="Tahoma"/>
          <w:sz w:val="24"/>
          <w:szCs w:val="24"/>
        </w:rPr>
        <w:t xml:space="preserve">kako i koliko Općina može pomoći u Tarikovoj budućoj sportskoj karijeri. Na </w:t>
      </w:r>
      <w:r w:rsidR="00A210F8">
        <w:rPr>
          <w:rFonts w:ascii="Tahoma" w:hAnsi="Tahoma" w:cs="Tahoma"/>
          <w:sz w:val="24"/>
          <w:szCs w:val="24"/>
        </w:rPr>
        <w:t>priređenom pr</w:t>
      </w:r>
      <w:bookmarkStart w:id="0" w:name="_GoBack"/>
      <w:bookmarkEnd w:id="0"/>
      <w:r w:rsidR="002434B4" w:rsidRPr="00635309">
        <w:rPr>
          <w:rFonts w:ascii="Tahoma" w:hAnsi="Tahoma" w:cs="Tahoma"/>
          <w:sz w:val="24"/>
          <w:szCs w:val="24"/>
        </w:rPr>
        <w:t xml:space="preserve">ijemu i novčanoj nagradi </w:t>
      </w:r>
      <w:r w:rsidR="002434B4">
        <w:rPr>
          <w:rFonts w:ascii="Tahoma" w:hAnsi="Tahoma" w:cs="Tahoma"/>
          <w:sz w:val="24"/>
          <w:szCs w:val="24"/>
        </w:rPr>
        <w:t>Na</w:t>
      </w:r>
      <w:r w:rsidR="002434B4" w:rsidRPr="00635309">
        <w:rPr>
          <w:rFonts w:ascii="Tahoma" w:hAnsi="Tahoma" w:cs="Tahoma"/>
          <w:sz w:val="24"/>
          <w:szCs w:val="24"/>
        </w:rPr>
        <w:t xml:space="preserve">čelniku se zahvalio </w:t>
      </w:r>
      <w:r w:rsidR="002434B4">
        <w:rPr>
          <w:rFonts w:ascii="Tahoma" w:hAnsi="Tahoma" w:cs="Tahoma"/>
          <w:sz w:val="24"/>
          <w:szCs w:val="24"/>
        </w:rPr>
        <w:t xml:space="preserve">Tarik </w:t>
      </w:r>
      <w:r w:rsidR="002434B4" w:rsidRPr="00635309">
        <w:rPr>
          <w:rFonts w:ascii="Tahoma" w:hAnsi="Tahoma" w:cs="Tahoma"/>
          <w:sz w:val="24"/>
          <w:szCs w:val="24"/>
        </w:rPr>
        <w:t xml:space="preserve">koji </w:t>
      </w:r>
      <w:r w:rsidR="002434B4">
        <w:rPr>
          <w:rFonts w:ascii="Tahoma" w:hAnsi="Tahoma" w:cs="Tahoma"/>
          <w:sz w:val="24"/>
          <w:szCs w:val="24"/>
        </w:rPr>
        <w:t>je</w:t>
      </w:r>
      <w:r w:rsidR="002434B4" w:rsidRPr="00635309">
        <w:rPr>
          <w:rFonts w:ascii="Tahoma" w:hAnsi="Tahoma" w:cs="Tahoma"/>
          <w:sz w:val="24"/>
          <w:szCs w:val="24"/>
        </w:rPr>
        <w:t xml:space="preserve"> govorio o pripremama za </w:t>
      </w:r>
      <w:r w:rsidR="002434B4">
        <w:rPr>
          <w:rFonts w:ascii="Tahoma" w:hAnsi="Tahoma" w:cs="Tahoma"/>
          <w:sz w:val="24"/>
          <w:szCs w:val="24"/>
        </w:rPr>
        <w:t xml:space="preserve">proteklo evropsko </w:t>
      </w:r>
      <w:r w:rsidR="002434B4" w:rsidRPr="00635309">
        <w:rPr>
          <w:rFonts w:ascii="Tahoma" w:hAnsi="Tahoma" w:cs="Tahoma"/>
          <w:sz w:val="24"/>
          <w:szCs w:val="24"/>
        </w:rPr>
        <w:t>prvenstvo</w:t>
      </w:r>
      <w:r w:rsidR="002434B4">
        <w:rPr>
          <w:rFonts w:ascii="Tahoma" w:hAnsi="Tahoma" w:cs="Tahoma"/>
          <w:sz w:val="24"/>
          <w:szCs w:val="24"/>
        </w:rPr>
        <w:t>, o</w:t>
      </w:r>
      <w:r w:rsidR="002434B4" w:rsidRPr="00635309">
        <w:rPr>
          <w:rFonts w:ascii="Tahoma" w:hAnsi="Tahoma" w:cs="Tahoma"/>
          <w:sz w:val="24"/>
          <w:szCs w:val="24"/>
        </w:rPr>
        <w:t xml:space="preserve"> utiscima i dojmovima s prvenstva ali i o pripremama za predstojeće Svjetsko prvenstvo u Turskoj. </w:t>
      </w:r>
      <w:r w:rsidR="002434B4">
        <w:rPr>
          <w:rFonts w:ascii="Tahoma" w:hAnsi="Tahoma" w:cs="Tahoma"/>
          <w:sz w:val="24"/>
          <w:szCs w:val="24"/>
        </w:rPr>
        <w:t xml:space="preserve">Na ovaj ali i dosadašnjoj podršci koju je Tarik imao od strane načelnika Abdića i Općine zahvalio se i Tarikov otac i trener Adis Salkić. </w:t>
      </w:r>
      <w:r w:rsidR="00662529">
        <w:rPr>
          <w:rFonts w:ascii="Tahoma" w:hAnsi="Tahoma" w:cs="Tahoma"/>
          <w:sz w:val="24"/>
          <w:szCs w:val="24"/>
        </w:rPr>
        <w:t xml:space="preserve">Kazao je da je on </w:t>
      </w:r>
      <w:r w:rsidR="00662529" w:rsidRPr="00635309">
        <w:rPr>
          <w:rFonts w:ascii="Tahoma" w:hAnsi="Tahoma" w:cs="Tahoma"/>
          <w:sz w:val="24"/>
          <w:szCs w:val="24"/>
        </w:rPr>
        <w:t>dvostruk</w:t>
      </w:r>
      <w:r w:rsidR="00662529">
        <w:rPr>
          <w:rFonts w:ascii="Tahoma" w:hAnsi="Tahoma" w:cs="Tahoma"/>
          <w:sz w:val="24"/>
          <w:szCs w:val="24"/>
        </w:rPr>
        <w:t>i državni</w:t>
      </w:r>
      <w:r w:rsidR="00662529" w:rsidRPr="00635309">
        <w:rPr>
          <w:rFonts w:ascii="Tahoma" w:hAnsi="Tahoma" w:cs="Tahoma"/>
          <w:sz w:val="24"/>
          <w:szCs w:val="24"/>
        </w:rPr>
        <w:t xml:space="preserve"> prvak, prvak Balkana sada i Evrope</w:t>
      </w:r>
      <w:r w:rsidR="00662529">
        <w:rPr>
          <w:rFonts w:ascii="Tahoma" w:hAnsi="Tahoma" w:cs="Tahoma"/>
          <w:sz w:val="24"/>
          <w:szCs w:val="24"/>
        </w:rPr>
        <w:t>, i u</w:t>
      </w:r>
      <w:r w:rsidR="002434B4" w:rsidRPr="00635309">
        <w:rPr>
          <w:rFonts w:ascii="Tahoma" w:hAnsi="Tahoma" w:cs="Tahoma"/>
          <w:sz w:val="24"/>
          <w:szCs w:val="24"/>
        </w:rPr>
        <w:t xml:space="preserve">poznao </w:t>
      </w:r>
      <w:r w:rsidR="002434B4">
        <w:rPr>
          <w:rFonts w:ascii="Tahoma" w:hAnsi="Tahoma" w:cs="Tahoma"/>
          <w:sz w:val="24"/>
          <w:szCs w:val="24"/>
        </w:rPr>
        <w:t>je N</w:t>
      </w:r>
      <w:r w:rsidR="002434B4" w:rsidRPr="00635309">
        <w:rPr>
          <w:rFonts w:ascii="Tahoma" w:hAnsi="Tahoma" w:cs="Tahoma"/>
          <w:sz w:val="24"/>
          <w:szCs w:val="24"/>
        </w:rPr>
        <w:t xml:space="preserve">ačelnika o Tarikovim počecima, treninzima i svemu što </w:t>
      </w:r>
      <w:r w:rsidR="002434B4">
        <w:rPr>
          <w:rFonts w:ascii="Tahoma" w:hAnsi="Tahoma" w:cs="Tahoma"/>
          <w:sz w:val="24"/>
          <w:szCs w:val="24"/>
        </w:rPr>
        <w:t>je do sada uloženo u njegovu sportsku karijeru.</w:t>
      </w:r>
      <w:r w:rsidR="002434B4" w:rsidRPr="00635309">
        <w:rPr>
          <w:rFonts w:ascii="Tahoma" w:hAnsi="Tahoma" w:cs="Tahoma"/>
          <w:sz w:val="24"/>
          <w:szCs w:val="24"/>
        </w:rPr>
        <w:t>......</w:t>
      </w:r>
      <w:r w:rsidR="00662529">
        <w:rPr>
          <w:rFonts w:ascii="Tahoma" w:hAnsi="Tahoma" w:cs="Tahoma"/>
          <w:sz w:val="24"/>
          <w:szCs w:val="24"/>
        </w:rPr>
        <w:t xml:space="preserve">adis </w:t>
      </w:r>
    </w:p>
    <w:p w:rsidR="002434B4" w:rsidRDefault="00662529" w:rsidP="002434B4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 su mladi u fokusu Načelnikova djelovanja i da to dokazuje kroz, do sada datu podršku istaknuo je i savjetnik načelnika Ervin Abdić, koji je također prisustvovao prijemu....  ervin</w:t>
      </w:r>
    </w:p>
    <w:p w:rsidR="00662529" w:rsidRDefault="00662529" w:rsidP="002434B4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Za osvojeno zlato na Evropskom </w:t>
      </w:r>
      <w:r w:rsidRPr="00662529">
        <w:rPr>
          <w:rFonts w:ascii="Tahoma" w:hAnsi="Tahoma" w:cs="Tahoma"/>
          <w:sz w:val="24"/>
          <w:szCs w:val="24"/>
        </w:rPr>
        <w:t xml:space="preserve">prvenstvu </w:t>
      </w:r>
      <w:r>
        <w:rPr>
          <w:rFonts w:ascii="Tahoma" w:hAnsi="Tahoma" w:cs="Tahoma"/>
          <w:sz w:val="24"/>
          <w:szCs w:val="24"/>
        </w:rPr>
        <w:t xml:space="preserve">u karateu Tarika je načelnik Abdić nagradio s 1.500 KM. </w:t>
      </w:r>
    </w:p>
    <w:p w:rsidR="00662529" w:rsidRPr="00635309" w:rsidRDefault="00662529" w:rsidP="002434B4">
      <w:pPr>
        <w:jc w:val="both"/>
        <w:rPr>
          <w:rFonts w:ascii="Tahoma" w:hAnsi="Tahoma" w:cs="Tahoma"/>
          <w:sz w:val="24"/>
          <w:szCs w:val="24"/>
        </w:rPr>
      </w:pPr>
    </w:p>
    <w:sectPr w:rsidR="00662529" w:rsidRPr="00635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08F"/>
    <w:rsid w:val="0000742B"/>
    <w:rsid w:val="002434B4"/>
    <w:rsid w:val="00635309"/>
    <w:rsid w:val="00662529"/>
    <w:rsid w:val="00A210F8"/>
    <w:rsid w:val="00BA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 User3</dc:creator>
  <cp:lastModifiedBy>Direktor</cp:lastModifiedBy>
  <cp:revision>3</cp:revision>
  <dcterms:created xsi:type="dcterms:W3CDTF">2022-06-27T10:00:00Z</dcterms:created>
  <dcterms:modified xsi:type="dcterms:W3CDTF">2022-06-27T10:44:00Z</dcterms:modified>
</cp:coreProperties>
</file>